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9" w:rsidRDefault="00845857" w:rsidP="00670929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670929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670929" w:rsidRDefault="00A637DB" w:rsidP="00670929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American Eagle Handgun</w:t>
      </w:r>
    </w:p>
    <w:p w:rsidR="00670929" w:rsidRDefault="00670929" w:rsidP="00670929">
      <w:pPr>
        <w:rPr>
          <w:rFonts w:ascii="Arial Black" w:hAnsi="Arial Black"/>
          <w:bCs/>
          <w:sz w:val="28"/>
          <w:szCs w:val="28"/>
        </w:rPr>
      </w:pPr>
    </w:p>
    <w:p w:rsidR="00670929" w:rsidRDefault="00670929">
      <w:pPr>
        <w:pStyle w:val="Header"/>
        <w:rPr>
          <w:rFonts w:ascii="Arial" w:hAnsi="Arial" w:cs="Arial"/>
        </w:rPr>
      </w:pPr>
      <w:r>
        <w:rPr>
          <w:rFonts w:ascii="Arial Black" w:hAnsi="Arial Black"/>
          <w:bCs/>
          <w:sz w:val="28"/>
          <w:szCs w:val="28"/>
        </w:rPr>
        <w:t xml:space="preserve">American Eagle </w:t>
      </w: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</w:p>
    <w:p w:rsidR="00642FBE" w:rsidRDefault="00C32335" w:rsidP="0071061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1061D" w:rsidRPr="0071061D">
        <w:rPr>
          <w:rFonts w:ascii="Arial" w:hAnsi="Arial" w:cs="Arial"/>
        </w:rPr>
        <w:t xml:space="preserve">onventional ammunition causes metal-on-metal contact between the bullet and bore, </w:t>
      </w:r>
      <w:r>
        <w:rPr>
          <w:rFonts w:ascii="Arial" w:hAnsi="Arial" w:cs="Arial"/>
        </w:rPr>
        <w:t>which can shorten</w:t>
      </w:r>
      <w:r w:rsidR="0071061D" w:rsidRPr="0071061D">
        <w:rPr>
          <w:rFonts w:ascii="Arial" w:hAnsi="Arial" w:cs="Arial"/>
        </w:rPr>
        <w:t xml:space="preserve"> barrel life and </w:t>
      </w:r>
      <w:r>
        <w:rPr>
          <w:rFonts w:ascii="Arial" w:hAnsi="Arial" w:cs="Arial"/>
        </w:rPr>
        <w:t>rob accuracy</w:t>
      </w:r>
      <w:r w:rsidR="00345493">
        <w:rPr>
          <w:rFonts w:ascii="Arial" w:hAnsi="Arial" w:cs="Arial"/>
        </w:rPr>
        <w:t>. T</w:t>
      </w:r>
      <w:r w:rsidR="00A6068D">
        <w:rPr>
          <w:rFonts w:ascii="Arial" w:hAnsi="Arial" w:cs="Arial"/>
        </w:rPr>
        <w:t xml:space="preserve">he </w:t>
      </w:r>
      <w:r w:rsidR="0071061D" w:rsidRPr="0071061D">
        <w:rPr>
          <w:rFonts w:ascii="Arial" w:hAnsi="Arial" w:cs="Arial"/>
        </w:rPr>
        <w:t xml:space="preserve">polymer-encapsulated </w:t>
      </w:r>
      <w:proofErr w:type="spellStart"/>
      <w:r w:rsidR="0071061D" w:rsidRPr="0071061D">
        <w:rPr>
          <w:rFonts w:ascii="Arial" w:hAnsi="Arial" w:cs="Arial"/>
        </w:rPr>
        <w:t>Syntech</w:t>
      </w:r>
      <w:proofErr w:type="spellEnd"/>
      <w:r w:rsidR="00E87AEC">
        <w:rPr>
          <w:rFonts w:ascii="Arial" w:hAnsi="Arial" w:cs="Arial"/>
          <w:vertAlign w:val="superscript"/>
        </w:rPr>
        <w:t>™</w:t>
      </w:r>
      <w:r w:rsidR="0071061D" w:rsidRPr="0071061D">
        <w:rPr>
          <w:rFonts w:ascii="Arial" w:hAnsi="Arial" w:cs="Arial"/>
        </w:rPr>
        <w:t xml:space="preserve"> bullet prevents this, </w:t>
      </w:r>
      <w:r w:rsidR="00090502">
        <w:rPr>
          <w:rFonts w:ascii="Arial" w:hAnsi="Arial" w:cs="Arial"/>
        </w:rPr>
        <w:t xml:space="preserve">while </w:t>
      </w:r>
      <w:r w:rsidR="0071061D" w:rsidRPr="0071061D">
        <w:rPr>
          <w:rFonts w:ascii="Arial" w:hAnsi="Arial" w:cs="Arial"/>
        </w:rPr>
        <w:t xml:space="preserve">eliminating copper </w:t>
      </w:r>
      <w:r>
        <w:rPr>
          <w:rFonts w:ascii="Arial" w:hAnsi="Arial" w:cs="Arial"/>
        </w:rPr>
        <w:t>and lead fouling</w:t>
      </w:r>
      <w:r w:rsidR="0071061D" w:rsidRPr="0071061D">
        <w:rPr>
          <w:rFonts w:ascii="Arial" w:hAnsi="Arial" w:cs="Arial"/>
        </w:rPr>
        <w:t xml:space="preserve">. Combined with specialized clean-burning powders, your gun will stay cleaner, longer, so you can shoot more—and shoot better. </w:t>
      </w:r>
      <w:r w:rsidR="007C4B2F">
        <w:rPr>
          <w:rFonts w:ascii="Arial" w:hAnsi="Arial" w:cs="Arial"/>
        </w:rPr>
        <w:t>The</w:t>
      </w:r>
      <w:r w:rsidR="00090502">
        <w:rPr>
          <w:rFonts w:ascii="Arial" w:hAnsi="Arial" w:cs="Arial"/>
        </w:rPr>
        <w:t xml:space="preserve"> </w:t>
      </w:r>
      <w:r w:rsidR="0071061D" w:rsidRPr="0071061D">
        <w:rPr>
          <w:rFonts w:ascii="Arial" w:hAnsi="Arial" w:cs="Arial"/>
        </w:rPr>
        <w:t xml:space="preserve">exclusive </w:t>
      </w:r>
      <w:r>
        <w:rPr>
          <w:rFonts w:ascii="Arial" w:hAnsi="Arial" w:cs="Arial"/>
        </w:rPr>
        <w:t xml:space="preserve">Catalyst™ </w:t>
      </w:r>
      <w:r w:rsidR="0071061D" w:rsidRPr="0071061D">
        <w:rPr>
          <w:rFonts w:ascii="Arial" w:hAnsi="Arial" w:cs="Arial"/>
        </w:rPr>
        <w:t>primer provide</w:t>
      </w:r>
      <w:r w:rsidR="00FB6C08">
        <w:rPr>
          <w:rFonts w:ascii="Arial" w:hAnsi="Arial" w:cs="Arial"/>
        </w:rPr>
        <w:t>s</w:t>
      </w:r>
      <w:r w:rsidR="0071061D" w:rsidRPr="0071061D">
        <w:rPr>
          <w:rFonts w:ascii="Arial" w:hAnsi="Arial" w:cs="Arial"/>
        </w:rPr>
        <w:t xml:space="preserve"> the </w:t>
      </w:r>
      <w:r w:rsidR="00432502">
        <w:rPr>
          <w:rFonts w:ascii="Arial" w:hAnsi="Arial" w:cs="Arial"/>
        </w:rPr>
        <w:t xml:space="preserve">cleanest </w:t>
      </w:r>
      <w:r w:rsidR="0071061D" w:rsidRPr="0071061D">
        <w:rPr>
          <w:rFonts w:ascii="Arial" w:hAnsi="Arial" w:cs="Arial"/>
        </w:rPr>
        <w:t xml:space="preserve">most </w:t>
      </w:r>
      <w:r w:rsidR="00BC2453">
        <w:rPr>
          <w:rFonts w:ascii="Arial" w:hAnsi="Arial" w:cs="Arial"/>
        </w:rPr>
        <w:t>consistent ignition possible</w:t>
      </w:r>
      <w:r w:rsidR="00407217">
        <w:rPr>
          <w:rFonts w:ascii="Arial" w:hAnsi="Arial" w:cs="Arial"/>
        </w:rPr>
        <w:t xml:space="preserve">—that’s why it received the 2017 NRA Golden Bullseye Award. Look for </w:t>
      </w:r>
      <w:proofErr w:type="spellStart"/>
      <w:r w:rsidR="00407217">
        <w:rPr>
          <w:rFonts w:ascii="Arial" w:hAnsi="Arial" w:cs="Arial"/>
        </w:rPr>
        <w:t>Syntech</w:t>
      </w:r>
      <w:proofErr w:type="spellEnd"/>
      <w:r w:rsidR="00407217">
        <w:rPr>
          <w:rFonts w:ascii="Arial" w:hAnsi="Arial" w:cs="Arial"/>
        </w:rPr>
        <w:t xml:space="preserve"> in attention-grabbing new packaging and </w:t>
      </w:r>
      <w:r w:rsidR="00345493">
        <w:rPr>
          <w:rFonts w:ascii="Arial" w:hAnsi="Arial" w:cs="Arial"/>
        </w:rPr>
        <w:t>a variety of the most popular loads, including</w:t>
      </w:r>
      <w:r w:rsidR="00407217">
        <w:rPr>
          <w:rFonts w:ascii="Arial" w:hAnsi="Arial" w:cs="Arial"/>
        </w:rPr>
        <w:t xml:space="preserve"> the</w:t>
      </w:r>
      <w:r w:rsidR="00BC2453">
        <w:rPr>
          <w:rFonts w:ascii="Arial" w:hAnsi="Arial" w:cs="Arial"/>
        </w:rPr>
        <w:t xml:space="preserve"> new 124-grain 9mm Luger.</w:t>
      </w:r>
    </w:p>
    <w:p w:rsidR="005C208C" w:rsidRPr="0071061D" w:rsidRDefault="005C208C" w:rsidP="0071061D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432502" w:rsidRDefault="00432502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124-grain 9mm Luger </w:t>
      </w:r>
      <w:r w:rsidR="00BF6D25">
        <w:rPr>
          <w:rFonts w:ascii="Arial" w:hAnsi="Arial" w:cs="Arial"/>
        </w:rPr>
        <w:t>offering</w:t>
      </w:r>
    </w:p>
    <w:p w:rsidR="00407217" w:rsidRDefault="00407217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2017 NRA Golden Bullseye Award winner</w:t>
      </w:r>
    </w:p>
    <w:p w:rsidR="007437A0" w:rsidRDefault="007437A0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New packaging design</w:t>
      </w:r>
    </w:p>
    <w:p w:rsidR="005C208C" w:rsidRDefault="005C208C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 w:rsidRPr="0071061D">
        <w:rPr>
          <w:rFonts w:ascii="Arial" w:hAnsi="Arial" w:cs="Arial"/>
        </w:rPr>
        <w:t xml:space="preserve">Polymer-encapsulated </w:t>
      </w:r>
      <w:proofErr w:type="spellStart"/>
      <w:r w:rsidR="004C0C4D">
        <w:rPr>
          <w:rFonts w:ascii="Arial" w:hAnsi="Arial" w:cs="Arial"/>
        </w:rPr>
        <w:t>Syntech</w:t>
      </w:r>
      <w:proofErr w:type="spellEnd"/>
      <w:r w:rsidR="004C0C4D">
        <w:rPr>
          <w:rFonts w:ascii="Arial" w:hAnsi="Arial" w:cs="Arial"/>
        </w:rPr>
        <w:t xml:space="preserve"> bullet</w:t>
      </w:r>
      <w:r w:rsidRPr="0071061D">
        <w:rPr>
          <w:rFonts w:ascii="Arial" w:hAnsi="Arial" w:cs="Arial"/>
        </w:rPr>
        <w:t xml:space="preserve"> prevents metal-on-metal contact in the bore, eliminating copper</w:t>
      </w:r>
      <w:r w:rsidR="00C32335">
        <w:rPr>
          <w:rFonts w:ascii="Arial" w:hAnsi="Arial" w:cs="Arial"/>
        </w:rPr>
        <w:t xml:space="preserve"> and lead fouling</w:t>
      </w:r>
      <w:r w:rsidR="004C0C4D">
        <w:rPr>
          <w:rFonts w:ascii="Arial" w:hAnsi="Arial" w:cs="Arial"/>
        </w:rPr>
        <w:t>,</w:t>
      </w:r>
      <w:r w:rsidRPr="0071061D">
        <w:rPr>
          <w:rFonts w:ascii="Arial" w:hAnsi="Arial" w:cs="Arial"/>
        </w:rPr>
        <w:t xml:space="preserve"> while extending barrel life</w:t>
      </w:r>
    </w:p>
    <w:p w:rsidR="005C208C" w:rsidRPr="0071061D" w:rsidRDefault="00036CCE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Exclusive primer formulation provides </w:t>
      </w:r>
      <w:r w:rsidR="00C32335">
        <w:rPr>
          <w:rFonts w:ascii="Arial" w:hAnsi="Arial" w:cs="Arial"/>
        </w:rPr>
        <w:t>reliable, consistent ignition</w:t>
      </w:r>
    </w:p>
    <w:p w:rsidR="005C208C" w:rsidRDefault="000F2907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Clean-b</w:t>
      </w:r>
      <w:r w:rsidR="005C208C" w:rsidRPr="0071061D">
        <w:rPr>
          <w:rFonts w:ascii="Arial" w:hAnsi="Arial" w:cs="Arial"/>
        </w:rPr>
        <w:t xml:space="preserve">urning </w:t>
      </w:r>
      <w:r>
        <w:rPr>
          <w:rFonts w:ascii="Arial" w:hAnsi="Arial" w:cs="Arial"/>
        </w:rPr>
        <w:t>p</w:t>
      </w:r>
      <w:r w:rsidR="005C208C" w:rsidRPr="0071061D">
        <w:rPr>
          <w:rFonts w:ascii="Arial" w:hAnsi="Arial" w:cs="Arial"/>
        </w:rPr>
        <w:t>ropellant</w:t>
      </w:r>
      <w:r>
        <w:rPr>
          <w:rFonts w:ascii="Arial" w:hAnsi="Arial" w:cs="Arial"/>
        </w:rPr>
        <w:t>s</w:t>
      </w:r>
      <w:r w:rsidR="005C208C" w:rsidRPr="0071061D">
        <w:rPr>
          <w:rFonts w:ascii="Arial" w:hAnsi="Arial" w:cs="Arial"/>
        </w:rPr>
        <w:t xml:space="preserve"> minimiz</w:t>
      </w:r>
      <w:r>
        <w:rPr>
          <w:rFonts w:ascii="Arial" w:hAnsi="Arial" w:cs="Arial"/>
        </w:rPr>
        <w:t>e</w:t>
      </w:r>
      <w:r w:rsidR="005C208C" w:rsidRPr="0071061D">
        <w:rPr>
          <w:rFonts w:ascii="Arial" w:hAnsi="Arial" w:cs="Arial"/>
        </w:rPr>
        <w:t xml:space="preserve"> residue and fouling</w:t>
      </w:r>
    </w:p>
    <w:p w:rsidR="00036CCE" w:rsidRDefault="00246F46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Significantly r</w:t>
      </w:r>
      <w:r w:rsidR="00036CCE">
        <w:rPr>
          <w:rFonts w:ascii="Arial" w:hAnsi="Arial" w:cs="Arial"/>
        </w:rPr>
        <w:t xml:space="preserve">educes </w:t>
      </w:r>
      <w:r>
        <w:rPr>
          <w:rFonts w:ascii="Arial" w:hAnsi="Arial" w:cs="Arial"/>
        </w:rPr>
        <w:t>the required frequency</w:t>
      </w:r>
      <w:r w:rsidR="00036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cleaning</w:t>
      </w:r>
    </w:p>
    <w:p w:rsidR="00036CCE" w:rsidRDefault="00036CCE" w:rsidP="00036CCE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Absence of a copper jacket minimizes</w:t>
      </w:r>
      <w:r w:rsidR="00286295" w:rsidRPr="00036CCE">
        <w:rPr>
          <w:rFonts w:ascii="Arial" w:hAnsi="Arial" w:cs="Arial"/>
        </w:rPr>
        <w:t xml:space="preserve"> splash</w:t>
      </w:r>
      <w:r>
        <w:rPr>
          <w:rFonts w:ascii="Arial" w:hAnsi="Arial" w:cs="Arial"/>
        </w:rPr>
        <w:t>-</w:t>
      </w:r>
      <w:r w:rsidR="00286295" w:rsidRPr="00036CCE">
        <w:rPr>
          <w:rFonts w:ascii="Arial" w:hAnsi="Arial" w:cs="Arial"/>
        </w:rPr>
        <w:t xml:space="preserve">back on steel targets </w:t>
      </w:r>
    </w:p>
    <w:p w:rsidR="00C32335" w:rsidRPr="00036CCE" w:rsidRDefault="00C32335" w:rsidP="00036CCE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Less perceived recoil</w:t>
      </w:r>
    </w:p>
    <w:p w:rsidR="00826E4C" w:rsidRDefault="00826E4C" w:rsidP="005C208C">
      <w:pPr>
        <w:pStyle w:val="Header"/>
        <w:rPr>
          <w:rFonts w:ascii="Arial" w:hAnsi="Arial" w:cs="Arial"/>
        </w:rPr>
      </w:pPr>
    </w:p>
    <w:p w:rsidR="00702DA8" w:rsidRPr="005C208C" w:rsidRDefault="00702DA8" w:rsidP="005C208C">
      <w:pPr>
        <w:pStyle w:val="Header"/>
        <w:rPr>
          <w:rFonts w:ascii="Arial" w:hAnsi="Arial" w:cs="Arial"/>
        </w:rPr>
      </w:pPr>
    </w:p>
    <w:p w:rsidR="00B47F1D" w:rsidRPr="006E62E9" w:rsidRDefault="00B47F1D" w:rsidP="00CA5FA4">
      <w:pPr>
        <w:tabs>
          <w:tab w:val="left" w:pos="1260"/>
          <w:tab w:val="left" w:pos="648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 w:rsidR="00C32525">
        <w:rPr>
          <w:rFonts w:ascii="Arial Black" w:hAnsi="Arial Black" w:cs="Arial"/>
        </w:rPr>
        <w:tab/>
        <w:t>UPC</w:t>
      </w:r>
      <w:r w:rsidR="00C32525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MSRP</w:t>
      </w:r>
    </w:p>
    <w:p w:rsidR="00845857" w:rsidRDefault="00845857" w:rsidP="00CA5FA4">
      <w:pPr>
        <w:tabs>
          <w:tab w:val="left" w:pos="1260"/>
          <w:tab w:val="left" w:pos="648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AE9SJ2</w:t>
      </w:r>
      <w:r>
        <w:rPr>
          <w:rFonts w:ascii="Arial" w:eastAsia="Arial Unicode MS" w:hAnsi="Arial" w:cs="Arial"/>
        </w:rPr>
        <w:tab/>
        <w:t xml:space="preserve">American Eagle </w:t>
      </w:r>
      <w:proofErr w:type="spellStart"/>
      <w:r>
        <w:rPr>
          <w:rFonts w:ascii="Arial" w:eastAsia="Arial Unicode MS" w:hAnsi="Arial" w:cs="Arial"/>
        </w:rPr>
        <w:t>Syntech</w:t>
      </w:r>
      <w:proofErr w:type="spellEnd"/>
      <w:r>
        <w:rPr>
          <w:rFonts w:ascii="Arial" w:eastAsia="Arial Unicode MS" w:hAnsi="Arial" w:cs="Arial"/>
        </w:rPr>
        <w:t>; 9mm Luger 124 grain</w:t>
      </w:r>
      <w:r w:rsidRPr="00845857">
        <w:rPr>
          <w:rFonts w:ascii="Arial" w:eastAsia="Arial Unicode MS" w:hAnsi="Arial" w:cs="Arial"/>
        </w:rPr>
        <w:tab/>
        <w:t>6</w:t>
      </w:r>
      <w:r>
        <w:rPr>
          <w:rFonts w:ascii="Arial" w:eastAsia="Arial Unicode MS" w:hAnsi="Arial" w:cs="Arial"/>
        </w:rPr>
        <w:t>-</w:t>
      </w:r>
      <w:r w:rsidRPr="00845857">
        <w:rPr>
          <w:rFonts w:ascii="Arial" w:eastAsia="Arial Unicode MS" w:hAnsi="Arial" w:cs="Arial"/>
        </w:rPr>
        <w:t>04544</w:t>
      </w:r>
      <w:r>
        <w:rPr>
          <w:rFonts w:ascii="Arial" w:eastAsia="Arial Unicode MS" w:hAnsi="Arial" w:cs="Arial"/>
        </w:rPr>
        <w:t>-</w:t>
      </w:r>
      <w:r w:rsidRPr="00845857">
        <w:rPr>
          <w:rFonts w:ascii="Arial" w:eastAsia="Arial Unicode MS" w:hAnsi="Arial" w:cs="Arial"/>
        </w:rPr>
        <w:t>62576</w:t>
      </w:r>
      <w:r>
        <w:rPr>
          <w:rFonts w:ascii="Arial" w:eastAsia="Arial Unicode MS" w:hAnsi="Arial" w:cs="Arial"/>
        </w:rPr>
        <w:t>-</w:t>
      </w:r>
      <w:r w:rsidRPr="00845857">
        <w:rPr>
          <w:rFonts w:ascii="Arial" w:eastAsia="Arial Unicode MS" w:hAnsi="Arial" w:cs="Arial"/>
        </w:rPr>
        <w:t>9</w:t>
      </w:r>
      <w:r w:rsidRPr="00845857">
        <w:rPr>
          <w:rFonts w:ascii="Arial" w:eastAsia="Arial Unicode MS" w:hAnsi="Arial" w:cs="Arial"/>
        </w:rPr>
        <w:tab/>
        <w:t>$18.95</w:t>
      </w:r>
      <w:r w:rsidR="00CA5FA4">
        <w:rPr>
          <w:rFonts w:ascii="Arial" w:eastAsia="Arial Unicode MS" w:hAnsi="Arial" w:cs="Arial"/>
        </w:rPr>
        <w:t xml:space="preserve"> </w:t>
      </w:r>
      <w:r w:rsidR="00CA5FA4" w:rsidRPr="00CA5FA4">
        <w:rPr>
          <w:rFonts w:ascii="Arial" w:eastAsia="Arial Unicode MS" w:hAnsi="Arial" w:cs="Arial"/>
          <w:b/>
        </w:rPr>
        <w:t>NEW</w:t>
      </w:r>
    </w:p>
    <w:p w:rsidR="006A0D2D" w:rsidRDefault="009239F5" w:rsidP="00CA5FA4">
      <w:pPr>
        <w:tabs>
          <w:tab w:val="left" w:pos="1260"/>
          <w:tab w:val="left" w:pos="648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AE9SJ1</w:t>
      </w:r>
      <w:r w:rsidR="00C32525">
        <w:rPr>
          <w:rFonts w:ascii="Arial" w:eastAsia="Arial Unicode MS" w:hAnsi="Arial" w:cs="Arial"/>
        </w:rPr>
        <w:tab/>
      </w:r>
      <w:proofErr w:type="gramStart"/>
      <w:r w:rsidR="004C0C4D">
        <w:rPr>
          <w:rFonts w:ascii="Arial" w:eastAsia="Arial Unicode MS" w:hAnsi="Arial" w:cs="Arial"/>
        </w:rPr>
        <w:t>American</w:t>
      </w:r>
      <w:proofErr w:type="gramEnd"/>
      <w:r w:rsidR="004C0C4D">
        <w:rPr>
          <w:rFonts w:ascii="Arial" w:eastAsia="Arial Unicode MS" w:hAnsi="Arial" w:cs="Arial"/>
        </w:rPr>
        <w:t xml:space="preserve"> Eagle </w:t>
      </w:r>
      <w:proofErr w:type="spellStart"/>
      <w:r w:rsidR="004C0C4D">
        <w:rPr>
          <w:rFonts w:ascii="Arial" w:eastAsia="Arial Unicode MS" w:hAnsi="Arial" w:cs="Arial"/>
        </w:rPr>
        <w:t>Syntech</w:t>
      </w:r>
      <w:proofErr w:type="spellEnd"/>
      <w:r w:rsidR="004C0C4D">
        <w:rPr>
          <w:rFonts w:ascii="Arial" w:eastAsia="Arial Unicode MS" w:hAnsi="Arial" w:cs="Arial"/>
        </w:rPr>
        <w:t>; 9mm Luger</w:t>
      </w:r>
      <w:r>
        <w:rPr>
          <w:rFonts w:ascii="Arial" w:eastAsia="Arial Unicode MS" w:hAnsi="Arial" w:cs="Arial"/>
        </w:rPr>
        <w:t xml:space="preserve"> 115 grain</w:t>
      </w:r>
      <w:r w:rsidR="00C32525">
        <w:rPr>
          <w:rFonts w:ascii="Arial" w:eastAsia="Arial Unicode MS" w:hAnsi="Arial" w:cs="Arial"/>
        </w:rPr>
        <w:tab/>
      </w:r>
      <w:r w:rsidR="0008026C">
        <w:rPr>
          <w:rFonts w:ascii="Arial" w:eastAsia="Arial Unicode MS" w:hAnsi="Arial" w:cs="Arial"/>
        </w:rPr>
        <w:t>6-04544-61740-5</w:t>
      </w:r>
      <w:r w:rsidR="00C32525">
        <w:rPr>
          <w:rFonts w:ascii="Arial" w:eastAsia="Arial Unicode MS" w:hAnsi="Arial" w:cs="Arial"/>
        </w:rPr>
        <w:tab/>
      </w:r>
      <w:r w:rsidR="00C32525" w:rsidRPr="00C32525">
        <w:rPr>
          <w:rFonts w:ascii="Arial" w:eastAsia="Arial Unicode MS" w:hAnsi="Arial" w:cs="Arial"/>
        </w:rPr>
        <w:t>$</w:t>
      </w:r>
      <w:r w:rsidR="00312703">
        <w:rPr>
          <w:rFonts w:ascii="Arial" w:eastAsia="Arial Unicode MS" w:hAnsi="Arial" w:cs="Arial"/>
        </w:rPr>
        <w:t>18</w:t>
      </w:r>
      <w:r w:rsidR="009769E8">
        <w:rPr>
          <w:rFonts w:ascii="Arial" w:eastAsia="Arial Unicode MS" w:hAnsi="Arial" w:cs="Arial"/>
        </w:rPr>
        <w:t>.95</w:t>
      </w:r>
    </w:p>
    <w:p w:rsidR="004C0C4D" w:rsidRPr="0008026C" w:rsidRDefault="009239F5" w:rsidP="00CA5FA4">
      <w:pPr>
        <w:tabs>
          <w:tab w:val="left" w:pos="1260"/>
          <w:tab w:val="left" w:pos="648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AE40SJ1</w:t>
      </w:r>
      <w:r w:rsidR="004C0C4D">
        <w:rPr>
          <w:rFonts w:ascii="Arial" w:eastAsia="Arial Unicode MS" w:hAnsi="Arial" w:cs="Arial"/>
        </w:rPr>
        <w:tab/>
      </w:r>
      <w:proofErr w:type="gramStart"/>
      <w:r w:rsidR="004C0C4D">
        <w:rPr>
          <w:rFonts w:ascii="Arial" w:eastAsia="Arial Unicode MS" w:hAnsi="Arial" w:cs="Arial"/>
        </w:rPr>
        <w:t>American</w:t>
      </w:r>
      <w:proofErr w:type="gramEnd"/>
      <w:r w:rsidR="004C0C4D">
        <w:rPr>
          <w:rFonts w:ascii="Arial" w:eastAsia="Arial Unicode MS" w:hAnsi="Arial" w:cs="Arial"/>
        </w:rPr>
        <w:t xml:space="preserve"> Eagle </w:t>
      </w:r>
      <w:proofErr w:type="spellStart"/>
      <w:r w:rsidR="004C0C4D">
        <w:rPr>
          <w:rFonts w:ascii="Arial" w:eastAsia="Arial Unicode MS" w:hAnsi="Arial" w:cs="Arial"/>
        </w:rPr>
        <w:t>Syntech</w:t>
      </w:r>
      <w:proofErr w:type="spellEnd"/>
      <w:r w:rsidR="004C0C4D">
        <w:rPr>
          <w:rFonts w:ascii="Arial" w:eastAsia="Arial Unicode MS" w:hAnsi="Arial" w:cs="Arial"/>
        </w:rPr>
        <w:t>; 40 S&amp;W</w:t>
      </w:r>
      <w:r>
        <w:rPr>
          <w:rFonts w:ascii="Arial" w:eastAsia="Arial Unicode MS" w:hAnsi="Arial" w:cs="Arial"/>
        </w:rPr>
        <w:t xml:space="preserve"> 165 grain</w:t>
      </w:r>
      <w:r w:rsidR="004C0C4D">
        <w:rPr>
          <w:rFonts w:ascii="Arial" w:eastAsia="Arial Unicode MS" w:hAnsi="Arial" w:cs="Arial"/>
        </w:rPr>
        <w:tab/>
      </w:r>
      <w:r w:rsidR="0008026C">
        <w:rPr>
          <w:rFonts w:ascii="Arial" w:eastAsia="Arial Unicode MS" w:hAnsi="Arial" w:cs="Arial"/>
        </w:rPr>
        <w:t>6-04544-61741-2</w:t>
      </w:r>
      <w:r w:rsidR="004C0C4D">
        <w:rPr>
          <w:rFonts w:ascii="Arial" w:eastAsia="Arial Unicode MS" w:hAnsi="Arial" w:cs="Arial"/>
        </w:rPr>
        <w:tab/>
      </w:r>
      <w:r w:rsidR="00312703">
        <w:rPr>
          <w:rFonts w:ascii="Arial" w:eastAsia="Arial Unicode MS" w:hAnsi="Arial" w:cs="Arial"/>
        </w:rPr>
        <w:t>$24</w:t>
      </w:r>
      <w:r w:rsidR="00CB4AB6" w:rsidRPr="00CB4AB6">
        <w:rPr>
          <w:rFonts w:ascii="Arial" w:eastAsia="Arial Unicode MS" w:hAnsi="Arial" w:cs="Arial"/>
        </w:rPr>
        <w:t>.95</w:t>
      </w:r>
    </w:p>
    <w:p w:rsidR="00344E60" w:rsidRDefault="009239F5" w:rsidP="00CA5FA4">
      <w:pPr>
        <w:tabs>
          <w:tab w:val="left" w:pos="1260"/>
          <w:tab w:val="left" w:pos="648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AE45SJ1</w:t>
      </w:r>
      <w:r w:rsidR="004C0C4D">
        <w:rPr>
          <w:rFonts w:ascii="Arial" w:eastAsia="Arial Unicode MS" w:hAnsi="Arial" w:cs="Arial"/>
        </w:rPr>
        <w:tab/>
      </w:r>
      <w:proofErr w:type="gramStart"/>
      <w:r w:rsidR="004C0C4D">
        <w:rPr>
          <w:rFonts w:ascii="Arial" w:eastAsia="Arial Unicode MS" w:hAnsi="Arial" w:cs="Arial"/>
        </w:rPr>
        <w:t>American</w:t>
      </w:r>
      <w:proofErr w:type="gramEnd"/>
      <w:r w:rsidR="004C0C4D">
        <w:rPr>
          <w:rFonts w:ascii="Arial" w:eastAsia="Arial Unicode MS" w:hAnsi="Arial" w:cs="Arial"/>
        </w:rPr>
        <w:t xml:space="preserve"> Eagle </w:t>
      </w:r>
      <w:proofErr w:type="spellStart"/>
      <w:r w:rsidR="004C0C4D">
        <w:rPr>
          <w:rFonts w:ascii="Arial" w:eastAsia="Arial Unicode MS" w:hAnsi="Arial" w:cs="Arial"/>
        </w:rPr>
        <w:t>Syntech</w:t>
      </w:r>
      <w:proofErr w:type="spellEnd"/>
      <w:r w:rsidR="004C0C4D">
        <w:rPr>
          <w:rFonts w:ascii="Arial" w:eastAsia="Arial Unicode MS" w:hAnsi="Arial" w:cs="Arial"/>
        </w:rPr>
        <w:t>; 45 Auto</w:t>
      </w:r>
      <w:r>
        <w:rPr>
          <w:rFonts w:ascii="Arial" w:eastAsia="Arial Unicode MS" w:hAnsi="Arial" w:cs="Arial"/>
        </w:rPr>
        <w:t xml:space="preserve"> 230 grain</w:t>
      </w:r>
      <w:r w:rsidR="0008026C">
        <w:rPr>
          <w:rFonts w:ascii="Arial" w:eastAsia="Arial Unicode MS" w:hAnsi="Arial" w:cs="Arial"/>
        </w:rPr>
        <w:tab/>
      </w:r>
      <w:r w:rsidR="0008026C" w:rsidRPr="0008026C">
        <w:rPr>
          <w:rFonts w:ascii="Arial" w:eastAsia="Arial Unicode MS" w:hAnsi="Arial" w:cs="Arial"/>
        </w:rPr>
        <w:t>6</w:t>
      </w:r>
      <w:r w:rsidR="0008026C">
        <w:rPr>
          <w:rFonts w:ascii="Arial" w:eastAsia="Arial Unicode MS" w:hAnsi="Arial" w:cs="Arial"/>
        </w:rPr>
        <w:t>-</w:t>
      </w:r>
      <w:r w:rsidR="0008026C" w:rsidRPr="0008026C">
        <w:rPr>
          <w:rFonts w:ascii="Arial" w:eastAsia="Arial Unicode MS" w:hAnsi="Arial" w:cs="Arial"/>
        </w:rPr>
        <w:t>04544</w:t>
      </w:r>
      <w:r w:rsidR="0008026C">
        <w:rPr>
          <w:rFonts w:ascii="Arial" w:eastAsia="Arial Unicode MS" w:hAnsi="Arial" w:cs="Arial"/>
        </w:rPr>
        <w:t>-</w:t>
      </w:r>
      <w:r w:rsidR="0008026C" w:rsidRPr="0008026C">
        <w:rPr>
          <w:rFonts w:ascii="Arial" w:eastAsia="Arial Unicode MS" w:hAnsi="Arial" w:cs="Arial"/>
        </w:rPr>
        <w:t>61742</w:t>
      </w:r>
      <w:r w:rsidR="0008026C">
        <w:rPr>
          <w:rFonts w:ascii="Arial" w:eastAsia="Arial Unicode MS" w:hAnsi="Arial" w:cs="Arial"/>
        </w:rPr>
        <w:t>-</w:t>
      </w:r>
      <w:r w:rsidR="0008026C" w:rsidRPr="0008026C">
        <w:rPr>
          <w:rFonts w:ascii="Arial" w:eastAsia="Arial Unicode MS" w:hAnsi="Arial" w:cs="Arial"/>
        </w:rPr>
        <w:t>9</w:t>
      </w:r>
      <w:r w:rsidR="004C0C4D">
        <w:rPr>
          <w:rFonts w:ascii="Arial" w:eastAsia="Arial Unicode MS" w:hAnsi="Arial" w:cs="Arial"/>
        </w:rPr>
        <w:tab/>
      </w:r>
      <w:r w:rsidR="00CB4AB6" w:rsidRPr="00CB4AB6">
        <w:rPr>
          <w:rFonts w:ascii="Arial" w:eastAsia="Arial Unicode MS" w:hAnsi="Arial" w:cs="Arial"/>
        </w:rPr>
        <w:t>$3</w:t>
      </w:r>
      <w:r w:rsidR="00312703">
        <w:rPr>
          <w:rFonts w:ascii="Arial" w:eastAsia="Arial Unicode MS" w:hAnsi="Arial" w:cs="Arial"/>
        </w:rPr>
        <w:t>0</w:t>
      </w:r>
      <w:r w:rsidR="00CB4AB6" w:rsidRPr="00CB4AB6">
        <w:rPr>
          <w:rFonts w:ascii="Arial" w:eastAsia="Arial Unicode MS" w:hAnsi="Arial" w:cs="Arial"/>
        </w:rPr>
        <w:t>.95</w:t>
      </w:r>
    </w:p>
    <w:p w:rsidR="00646EA1" w:rsidRDefault="00646EA1" w:rsidP="009239F5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</w:p>
    <w:p w:rsidR="00680666" w:rsidRDefault="00680666" w:rsidP="009239F5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</w:p>
    <w:p w:rsidR="004C0C4D" w:rsidRDefault="003258CE" w:rsidP="00C21F2A">
      <w:pPr>
        <w:tabs>
          <w:tab w:val="left" w:pos="1440"/>
          <w:tab w:val="left" w:pos="6660"/>
          <w:tab w:val="left" w:pos="8730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3.3pt;height:146.9pt">
            <v:imagedata r:id="rId8" o:title="2017_NRA_GBE_logo (003)"/>
          </v:shape>
        </w:pict>
      </w:r>
      <w:r>
        <w:rPr>
          <w:rFonts w:ascii="Arial" w:eastAsia="Arial Unicode MS" w:hAnsi="Arial" w:cs="Arial"/>
          <w:b/>
        </w:rPr>
        <w:t xml:space="preserve">          </w:t>
      </w:r>
      <w:r w:rsidR="00480C1A">
        <w:rPr>
          <w:rFonts w:ascii="Arial" w:eastAsia="Arial Unicode MS" w:hAnsi="Arial" w:cs="Arial"/>
          <w:noProof/>
        </w:rPr>
        <w:drawing>
          <wp:inline distT="0" distB="0" distL="0" distR="0">
            <wp:extent cx="3077486" cy="1771672"/>
            <wp:effectExtent l="0" t="0" r="8890" b="0"/>
            <wp:docPr id="2" name="Picture 2" descr="C:\Users\e57914\AppData\Local\Microsoft\Windows\Temporary Internet Files\Content.Word\FP_AE_AE9SJ2_9mmLuger124grTSJ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AE_AE9SJ2_9mmLuger124grTSJ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83" cy="179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C4D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89" w:rsidRDefault="00D46F89" w:rsidP="001D45D1">
      <w:r>
        <w:separator/>
      </w:r>
    </w:p>
  </w:endnote>
  <w:endnote w:type="continuationSeparator" w:id="0">
    <w:p w:rsidR="00D46F89" w:rsidRDefault="00D46F89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760A56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6D7002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6D7002">
      <w:rPr>
        <w:rFonts w:ascii="Arial" w:hAnsi="Arial" w:cs="Arial"/>
        <w:sz w:val="20"/>
      </w:rPr>
      <w:t>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89" w:rsidRDefault="00D46F89" w:rsidP="001D45D1">
      <w:r>
        <w:separator/>
      </w:r>
    </w:p>
  </w:footnote>
  <w:footnote w:type="continuationSeparator" w:id="0">
    <w:p w:rsidR="00D46F89" w:rsidRDefault="00D46F89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A6068D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07324" wp14:editId="40FE059E">
          <wp:simplePos x="0" y="0"/>
          <wp:positionH relativeFrom="column">
            <wp:posOffset>4079875</wp:posOffset>
          </wp:positionH>
          <wp:positionV relativeFrom="paragraph">
            <wp:posOffset>5080</wp:posOffset>
          </wp:positionV>
          <wp:extent cx="2745415" cy="425302"/>
          <wp:effectExtent l="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1E69"/>
    <w:multiLevelType w:val="hybridMultilevel"/>
    <w:tmpl w:val="CBD07E74"/>
    <w:lvl w:ilvl="0" w:tplc="C256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CCE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026C"/>
    <w:rsid w:val="0008142E"/>
    <w:rsid w:val="000826A1"/>
    <w:rsid w:val="00090502"/>
    <w:rsid w:val="000917CD"/>
    <w:rsid w:val="00091A19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2907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5AEE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17E7"/>
    <w:rsid w:val="00215107"/>
    <w:rsid w:val="00220355"/>
    <w:rsid w:val="00230E0B"/>
    <w:rsid w:val="0023186B"/>
    <w:rsid w:val="002333A8"/>
    <w:rsid w:val="002358FE"/>
    <w:rsid w:val="00237497"/>
    <w:rsid w:val="00240291"/>
    <w:rsid w:val="00246F46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86295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6C8"/>
    <w:rsid w:val="003016D3"/>
    <w:rsid w:val="00302223"/>
    <w:rsid w:val="00303172"/>
    <w:rsid w:val="0030318E"/>
    <w:rsid w:val="003039F1"/>
    <w:rsid w:val="00303E86"/>
    <w:rsid w:val="00303E92"/>
    <w:rsid w:val="003105AF"/>
    <w:rsid w:val="00312703"/>
    <w:rsid w:val="00312A5B"/>
    <w:rsid w:val="003229F0"/>
    <w:rsid w:val="003231BF"/>
    <w:rsid w:val="00323212"/>
    <w:rsid w:val="003258CE"/>
    <w:rsid w:val="00331230"/>
    <w:rsid w:val="003337FB"/>
    <w:rsid w:val="003343DF"/>
    <w:rsid w:val="003350D9"/>
    <w:rsid w:val="00340333"/>
    <w:rsid w:val="00342112"/>
    <w:rsid w:val="00343BFF"/>
    <w:rsid w:val="00344E60"/>
    <w:rsid w:val="003451BD"/>
    <w:rsid w:val="00345493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07217"/>
    <w:rsid w:val="00410367"/>
    <w:rsid w:val="0041259F"/>
    <w:rsid w:val="004134E2"/>
    <w:rsid w:val="00414B25"/>
    <w:rsid w:val="00420EEE"/>
    <w:rsid w:val="004304F4"/>
    <w:rsid w:val="00430613"/>
    <w:rsid w:val="00432502"/>
    <w:rsid w:val="004326DB"/>
    <w:rsid w:val="0043323C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0C1A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0C4D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D759A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0267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2FBE"/>
    <w:rsid w:val="0064479F"/>
    <w:rsid w:val="00646EA1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0666"/>
    <w:rsid w:val="00681A05"/>
    <w:rsid w:val="00682F83"/>
    <w:rsid w:val="00683881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D7002"/>
    <w:rsid w:val="006E088A"/>
    <w:rsid w:val="006E095C"/>
    <w:rsid w:val="006E0EFF"/>
    <w:rsid w:val="006E28AB"/>
    <w:rsid w:val="006E53D9"/>
    <w:rsid w:val="006E62E9"/>
    <w:rsid w:val="006F45F1"/>
    <w:rsid w:val="006F6010"/>
    <w:rsid w:val="006F7536"/>
    <w:rsid w:val="00702260"/>
    <w:rsid w:val="00702DA8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7A0"/>
    <w:rsid w:val="00743AD8"/>
    <w:rsid w:val="007503F1"/>
    <w:rsid w:val="00750ABB"/>
    <w:rsid w:val="00754E69"/>
    <w:rsid w:val="00755208"/>
    <w:rsid w:val="00755FA1"/>
    <w:rsid w:val="00760A56"/>
    <w:rsid w:val="00760C49"/>
    <w:rsid w:val="0076314E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59E0"/>
    <w:rsid w:val="007C192B"/>
    <w:rsid w:val="007C2F47"/>
    <w:rsid w:val="007C4B2F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0F1E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5BE"/>
    <w:rsid w:val="00843DC5"/>
    <w:rsid w:val="00845857"/>
    <w:rsid w:val="00845F05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080D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39F5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769E8"/>
    <w:rsid w:val="00977258"/>
    <w:rsid w:val="00980ED3"/>
    <w:rsid w:val="009833C4"/>
    <w:rsid w:val="009933EF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9F2CF5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068D"/>
    <w:rsid w:val="00A61303"/>
    <w:rsid w:val="00A637DB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453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BF6D25"/>
    <w:rsid w:val="00C01DE6"/>
    <w:rsid w:val="00C05B83"/>
    <w:rsid w:val="00C07542"/>
    <w:rsid w:val="00C12237"/>
    <w:rsid w:val="00C14A3F"/>
    <w:rsid w:val="00C17363"/>
    <w:rsid w:val="00C21F2A"/>
    <w:rsid w:val="00C2273A"/>
    <w:rsid w:val="00C22B01"/>
    <w:rsid w:val="00C248C1"/>
    <w:rsid w:val="00C30FDF"/>
    <w:rsid w:val="00C32335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5FA4"/>
    <w:rsid w:val="00CA6941"/>
    <w:rsid w:val="00CB155A"/>
    <w:rsid w:val="00CB18A3"/>
    <w:rsid w:val="00CB4AB6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46F89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2AE6"/>
    <w:rsid w:val="00DD331B"/>
    <w:rsid w:val="00DD364B"/>
    <w:rsid w:val="00DD7954"/>
    <w:rsid w:val="00DE552C"/>
    <w:rsid w:val="00DE651D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43A5D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87AEC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1AB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6C08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B8E7F0-66C3-46C8-A4AB-AF84EE1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6CD3A-F3A7-4E08-96A5-8AD901319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96C7E-F618-4962-9D55-39FCE510549F}"/>
</file>

<file path=customXml/itemProps3.xml><?xml version="1.0" encoding="utf-8"?>
<ds:datastoreItem xmlns:ds="http://schemas.openxmlformats.org/officeDocument/2006/customXml" ds:itemID="{F059EC4F-9E99-4520-9B14-42D194D51BB3}"/>
</file>

<file path=customXml/itemProps4.xml><?xml version="1.0" encoding="utf-8"?>
<ds:datastoreItem xmlns:ds="http://schemas.openxmlformats.org/officeDocument/2006/customXml" ds:itemID="{76286C86-542B-4135-BBA7-61855152F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6</cp:revision>
  <cp:lastPrinted>2015-07-31T14:42:00Z</cp:lastPrinted>
  <dcterms:created xsi:type="dcterms:W3CDTF">2017-07-07T20:12:00Z</dcterms:created>
  <dcterms:modified xsi:type="dcterms:W3CDTF">2017-07-11T14:40:00Z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